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82" w:rsidRDefault="003D1D82">
      <w:pPr>
        <w:rPr>
          <w:rFonts w:ascii="Calibri Light" w:hAnsi="Calibri Light"/>
          <w:color w:val="1F4D78"/>
          <w:sz w:val="24"/>
          <w:szCs w:val="24"/>
          <w:lang w:val="en-US"/>
        </w:rPr>
      </w:pPr>
    </w:p>
    <w:p w:rsidR="003D1D82" w:rsidRDefault="003D1D82">
      <w:pPr>
        <w:rPr>
          <w:lang w:val="en-US"/>
        </w:rPr>
      </w:pPr>
      <w:r w:rsidRPr="00161CB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7" type="#_x0000_t75" alt="http://a8ka.ru/data/images/380hd80a400.jpg" style="width:116.25pt;height:115.5pt;visibility:visible">
            <v:imagedata r:id="rId6" o:title=""/>
          </v:shape>
        </w:pict>
      </w:r>
      <w:r w:rsidRPr="00161CB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028" type="#_x0000_t75" alt="http://a8ka.ru/data/images/hd_0.jpg" style="width:115.5pt;height:115.5pt;visibility:visible">
            <v:imagedata r:id="rId7" o:title=""/>
          </v:shape>
        </w:pict>
      </w:r>
      <w:r w:rsidRPr="00161CB5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" o:spid="_x0000_i1029" type="#_x0000_t75" alt="http://a8ka.ru/data/images/hdd8_2.jpg" style="width:116.25pt;height:115.5pt;visibility:visible">
            <v:imagedata r:id="rId8" o:title=""/>
          </v:shape>
        </w:pict>
      </w:r>
    </w:p>
    <w:p w:rsidR="003D1D82" w:rsidRPr="0077774E" w:rsidRDefault="003D1D82">
      <w:pPr>
        <w:rPr>
          <w:lang w:val="en-US"/>
        </w:rPr>
      </w:pPr>
      <w:r>
        <w:pict>
          <v:shape id="_x0000_i1030" type="#_x0000_t75" alt="ТЕЛЕЖКА-ОПРОКИДЫВАТЕЛЬ ДЛЯ БОЧЕК КБ-400 И HD80A" style="width:48pt;height:63.75pt">
            <v:imagedata r:id="rId9" r:href="rId10"/>
          </v:shape>
        </w:pict>
      </w:r>
      <w:r w:rsidRPr="00F61C3B">
        <w:t xml:space="preserve">         </w:t>
      </w:r>
      <w:r>
        <w:pict>
          <v:shape id="_x0000_i1031" type="#_x0000_t75" alt="ТЕЛЕЖКА-ОПРОКИДЫВАТЕЛЬ ДЛЯ БОЧЕК КБ-400 И HD80A" style="width:51.75pt;height:68.25pt">
            <v:imagedata r:id="rId11" r:href="rId12"/>
          </v:shape>
        </w:pict>
      </w:r>
      <w:r w:rsidRPr="00F61C3B">
        <w:t xml:space="preserve">        </w:t>
      </w:r>
      <w:r>
        <w:pict>
          <v:shape id="_x0000_i1032" type="#_x0000_t75" alt="ТЕЛЕЖКА-ОПРОКИДЫВАТЕЛЬ ДЛЯ БОЧЕК КБ-400 И HD80A" style="width:60pt;height:71.25pt">
            <v:imagedata r:id="rId13" r:href="rId14"/>
          </v:shape>
        </w:pict>
      </w:r>
      <w:r w:rsidRPr="00F61C3B">
        <w:t xml:space="preserve">      </w:t>
      </w:r>
      <w:r>
        <w:pict>
          <v:shape id="_x0000_i1033" type="#_x0000_t75" alt="ТЕЛЕЖКА-ОПРОКИДЫВАТЕЛЬ ДЛЯ БОЧЕК КБ-400 И HD80A" style="width:66pt;height:55.5pt">
            <v:imagedata r:id="rId15" r:href="rId16"/>
          </v:shape>
        </w:pict>
      </w:r>
      <w:r>
        <w:rPr>
          <w:lang w:val="en-US"/>
        </w:rPr>
        <w:t xml:space="preserve"> </w:t>
      </w:r>
    </w:p>
    <w:p w:rsidR="003D1D82" w:rsidRPr="00221BFB" w:rsidRDefault="003D1D82">
      <w:pPr>
        <w:rPr>
          <w:rFonts w:ascii="Times New Roman" w:hAnsi="Times New Roman"/>
          <w:sz w:val="24"/>
          <w:szCs w:val="24"/>
          <w:lang w:eastAsia="ru-RU"/>
        </w:rPr>
      </w:pPr>
      <w:r w:rsidRPr="009F358B">
        <w:rPr>
          <w:color w:val="000000"/>
        </w:rPr>
        <w:t xml:space="preserve">Бочковерт HD80A - это удобный инструмент для перевозки и опорожнения металлических бочек объемом </w:t>
      </w:r>
      <w:smartTag w:uri="urn:schemas-microsoft-com:office:smarttags" w:element="metricconverter">
        <w:smartTagPr>
          <w:attr w:name="ProductID" w:val="200 литров"/>
        </w:smartTagPr>
        <w:r w:rsidRPr="009F358B">
          <w:rPr>
            <w:color w:val="000000"/>
          </w:rPr>
          <w:t>200 литров</w:t>
        </w:r>
      </w:smartTag>
      <w:r w:rsidRPr="009F358B">
        <w:rPr>
          <w:color w:val="000000"/>
        </w:rPr>
        <w:t>.</w:t>
      </w:r>
      <w:r w:rsidRPr="00A85B03">
        <w:rPr>
          <w:rFonts w:ascii="Times New Roman" w:hAnsi="Times New Roman"/>
          <w:sz w:val="24"/>
          <w:szCs w:val="24"/>
          <w:lang w:eastAsia="ru-RU"/>
        </w:rPr>
        <w:br/>
        <w:t>Двойной фиксатор с ручным управлением обеспечивают фиксацию бочек на высоте</w:t>
      </w:r>
      <w:r w:rsidRPr="00A85B03">
        <w:rPr>
          <w:rFonts w:ascii="Times New Roman" w:hAnsi="Times New Roman"/>
          <w:sz w:val="24"/>
          <w:szCs w:val="24"/>
          <w:lang w:eastAsia="ru-RU"/>
        </w:rPr>
        <w:br/>
        <w:t>Возможность фиксации бочки в вертикальном положении для предотвращения проливания или в горизонтальном положении для слива через кран</w:t>
      </w:r>
      <w:r w:rsidRPr="00A85B03">
        <w:rPr>
          <w:rFonts w:ascii="Times New Roman" w:hAnsi="Times New Roman"/>
          <w:sz w:val="24"/>
          <w:szCs w:val="24"/>
          <w:lang w:eastAsia="ru-RU"/>
        </w:rPr>
        <w:br/>
        <w:t>Незафиксированную бочку можно перевернуть вверх дном для перемещения содержимого или наклонить и удерживать вручную под любым углом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908"/>
        <w:gridCol w:w="1080"/>
        <w:gridCol w:w="6583"/>
      </w:tblGrid>
      <w:tr w:rsidR="003D1D82" w:rsidRPr="009F358B" w:rsidTr="00F61C3B">
        <w:tc>
          <w:tcPr>
            <w:tcW w:w="9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>Model</w:t>
            </w:r>
          </w:p>
        </w:tc>
        <w:tc>
          <w:tcPr>
            <w:tcW w:w="564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34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>HD80A</w:t>
            </w:r>
            <w:r>
              <w:rPr>
                <w:rFonts w:ascii="Tahoma" w:hAnsi="Tahoma" w:cs="Tahoma"/>
                <w:sz w:val="17"/>
                <w:szCs w:val="17"/>
                <w:lang w:eastAsia="ru-RU"/>
              </w:rPr>
              <w:t xml:space="preserve"> (КБ-400)</w:t>
            </w:r>
          </w:p>
        </w:tc>
      </w:tr>
      <w:tr w:rsidR="003D1D82" w:rsidRPr="009F358B" w:rsidTr="00F61C3B">
        <w:tc>
          <w:tcPr>
            <w:tcW w:w="9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Г/п</w:t>
            </w:r>
          </w:p>
        </w:tc>
        <w:tc>
          <w:tcPr>
            <w:tcW w:w="5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>(kg)</w:t>
            </w:r>
          </w:p>
        </w:tc>
        <w:tc>
          <w:tcPr>
            <w:tcW w:w="34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>364</w:t>
            </w:r>
          </w:p>
        </w:tc>
      </w:tr>
      <w:tr w:rsidR="003D1D82" w:rsidRPr="00221BFB" w:rsidTr="00F61C3B">
        <w:tc>
          <w:tcPr>
            <w:tcW w:w="9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>Drum Size</w:t>
            </w:r>
          </w:p>
        </w:tc>
        <w:tc>
          <w:tcPr>
            <w:tcW w:w="5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> </w:t>
            </w:r>
          </w:p>
        </w:tc>
        <w:tc>
          <w:tcPr>
            <w:tcW w:w="34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 xml:space="preserve">572mm (22.5") Diameter, </w:t>
            </w:r>
            <w:smartTag w:uri="urn:schemas-microsoft-com:office:smarttags" w:element="metricconverter">
              <w:smartTagPr>
                <w:attr w:name="ProductID" w:val="210 Liters"/>
              </w:smartTagPr>
              <w:r w:rsidRPr="00A85B03">
                <w:rPr>
                  <w:rFonts w:ascii="Tahoma" w:hAnsi="Tahoma" w:cs="Tahoma"/>
                  <w:sz w:val="17"/>
                  <w:szCs w:val="17"/>
                  <w:lang w:val="en-US" w:eastAsia="ru-RU"/>
                </w:rPr>
                <w:t>210 Liters</w:t>
              </w:r>
            </w:smartTag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55 gallon"/>
              </w:smartTagPr>
              <w:r w:rsidRPr="00A85B03">
                <w:rPr>
                  <w:rFonts w:ascii="Tahoma" w:hAnsi="Tahoma" w:cs="Tahoma"/>
                  <w:sz w:val="17"/>
                  <w:szCs w:val="17"/>
                  <w:lang w:val="en-US" w:eastAsia="ru-RU"/>
                </w:rPr>
                <w:t>55 gallon</w:t>
              </w:r>
            </w:smartTag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 xml:space="preserve">), </w:t>
            </w:r>
            <w:smartTag w:uri="urn:schemas-microsoft-com:office:smarttags" w:element="metricconverter">
              <w:smartTagPr>
                <w:attr w:name="ProductID" w:val="36”"/>
              </w:smartTagPr>
              <w:r w:rsidRPr="00A85B03">
                <w:rPr>
                  <w:rFonts w:ascii="Tahoma" w:hAnsi="Tahoma" w:cs="Tahoma"/>
                  <w:sz w:val="17"/>
                  <w:szCs w:val="17"/>
                  <w:lang w:val="en-US" w:eastAsia="ru-RU"/>
                </w:rPr>
                <w:t>36”</w:t>
              </w:r>
            </w:smartTag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 xml:space="preserve"> High (915.5mm)</w:t>
            </w:r>
          </w:p>
        </w:tc>
      </w:tr>
      <w:tr w:rsidR="003D1D82" w:rsidRPr="009F358B" w:rsidTr="00F61C3B">
        <w:tc>
          <w:tcPr>
            <w:tcW w:w="9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Вес</w:t>
            </w:r>
          </w:p>
        </w:tc>
        <w:tc>
          <w:tcPr>
            <w:tcW w:w="5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(</w:t>
            </w:r>
            <w:r w:rsidRPr="00A85B03">
              <w:rPr>
                <w:rFonts w:ascii="Tahoma" w:hAnsi="Tahoma" w:cs="Tahoma"/>
                <w:sz w:val="17"/>
                <w:szCs w:val="17"/>
                <w:lang w:val="en-US" w:eastAsia="ru-RU"/>
              </w:rPr>
              <w:t>kg</w:t>
            </w: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34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50</w:t>
            </w:r>
          </w:p>
        </w:tc>
      </w:tr>
      <w:tr w:rsidR="003D1D82" w:rsidRPr="009F358B" w:rsidTr="00F61C3B">
        <w:tc>
          <w:tcPr>
            <w:tcW w:w="9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Диаметр колес</w:t>
            </w:r>
          </w:p>
        </w:tc>
        <w:tc>
          <w:tcPr>
            <w:tcW w:w="5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мм</w:t>
            </w:r>
          </w:p>
        </w:tc>
        <w:tc>
          <w:tcPr>
            <w:tcW w:w="34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2х250, 1х150</w:t>
            </w:r>
          </w:p>
        </w:tc>
      </w:tr>
      <w:tr w:rsidR="003D1D82" w:rsidRPr="009F358B" w:rsidTr="00F61C3B">
        <w:tc>
          <w:tcPr>
            <w:tcW w:w="9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Габаритная высота</w:t>
            </w:r>
          </w:p>
        </w:tc>
        <w:tc>
          <w:tcPr>
            <w:tcW w:w="5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мм</w:t>
            </w:r>
          </w:p>
        </w:tc>
        <w:tc>
          <w:tcPr>
            <w:tcW w:w="34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с поднятой ручкой -1720</w:t>
            </w:r>
          </w:p>
        </w:tc>
      </w:tr>
      <w:tr w:rsidR="003D1D82" w:rsidRPr="009F358B" w:rsidTr="00F61C3B">
        <w:tc>
          <w:tcPr>
            <w:tcW w:w="9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Габаритная высота</w:t>
            </w:r>
          </w:p>
        </w:tc>
        <w:tc>
          <w:tcPr>
            <w:tcW w:w="5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мм</w:t>
            </w:r>
          </w:p>
        </w:tc>
        <w:tc>
          <w:tcPr>
            <w:tcW w:w="34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с опущенной ручкой -1060</w:t>
            </w:r>
          </w:p>
        </w:tc>
      </w:tr>
      <w:tr w:rsidR="003D1D82" w:rsidRPr="009F358B" w:rsidTr="00F61C3B">
        <w:tc>
          <w:tcPr>
            <w:tcW w:w="9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Габаритная ширина</w:t>
            </w:r>
          </w:p>
        </w:tc>
        <w:tc>
          <w:tcPr>
            <w:tcW w:w="564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мм</w:t>
            </w:r>
          </w:p>
        </w:tc>
        <w:tc>
          <w:tcPr>
            <w:tcW w:w="3439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82" w:rsidRPr="00A85B03" w:rsidRDefault="003D1D82" w:rsidP="00CE52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B03">
              <w:rPr>
                <w:rFonts w:ascii="Tahoma" w:hAnsi="Tahoma" w:cs="Tahoma"/>
                <w:sz w:val="17"/>
                <w:szCs w:val="17"/>
                <w:lang w:eastAsia="ru-RU"/>
              </w:rPr>
              <w:t>1080</w:t>
            </w:r>
          </w:p>
        </w:tc>
      </w:tr>
    </w:tbl>
    <w:p w:rsidR="003D1D82" w:rsidRDefault="003D1D82">
      <w:pPr>
        <w:rPr>
          <w:rFonts w:ascii="Calibri Light" w:hAnsi="Calibri Light"/>
          <w:color w:val="1F4D78"/>
          <w:sz w:val="24"/>
          <w:szCs w:val="24"/>
          <w:lang w:val="en-US"/>
        </w:rPr>
      </w:pPr>
    </w:p>
    <w:p w:rsidR="003D1D82" w:rsidRPr="00F61C3B" w:rsidRDefault="003D1D82">
      <w:pPr>
        <w:rPr>
          <w:rFonts w:ascii="Calibri Light" w:hAnsi="Calibri Light"/>
          <w:color w:val="1F4D78"/>
          <w:sz w:val="24"/>
          <w:szCs w:val="24"/>
          <w:lang w:val="en-US"/>
        </w:rPr>
      </w:pPr>
    </w:p>
    <w:p w:rsidR="003D1D82" w:rsidRPr="00A85B03" w:rsidRDefault="003D1D82" w:rsidP="00A85B0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тел. </w:t>
      </w:r>
    </w:p>
    <w:p w:rsidR="003D1D82" w:rsidRPr="00A85B03" w:rsidRDefault="003D1D82" w:rsidP="00A85B03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3D1D82" w:rsidRDefault="003D1D82" w:rsidP="00901542">
      <w:pPr>
        <w:pStyle w:val="p4"/>
        <w:shd w:val="clear" w:color="auto" w:fill="FFFFFF"/>
        <w:spacing w:before="239" w:beforeAutospacing="0" w:after="59" w:afterAutospacing="0"/>
      </w:pPr>
      <w:r>
        <w:t>8 495 222 73 88</w:t>
      </w:r>
    </w:p>
    <w:p w:rsidR="003D1D82" w:rsidRPr="00F61C3B" w:rsidRDefault="003D1D82" w:rsidP="00901542">
      <w:pPr>
        <w:pStyle w:val="p4"/>
        <w:shd w:val="clear" w:color="auto" w:fill="FFFFFF"/>
        <w:spacing w:before="239" w:beforeAutospacing="0" w:after="59" w:afterAutospacing="0"/>
        <w:rPr>
          <w:lang w:val="en-US"/>
        </w:rPr>
      </w:pPr>
      <w:r>
        <w:rPr>
          <w:lang w:val="en-US"/>
        </w:rPr>
        <w:t>www.Sklad-Ok.ru</w:t>
      </w:r>
    </w:p>
    <w:p w:rsidR="003D1D82" w:rsidRPr="001F1AE4" w:rsidRDefault="003D1D82" w:rsidP="00901542">
      <w:pPr>
        <w:rPr>
          <w:lang w:val="en-US"/>
        </w:rPr>
      </w:pPr>
    </w:p>
    <w:sectPr w:rsidR="003D1D82" w:rsidRPr="001F1AE4" w:rsidSect="006E160E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82" w:rsidRDefault="003D1D82" w:rsidP="001F1AE4">
      <w:pPr>
        <w:spacing w:after="0" w:line="240" w:lineRule="auto"/>
      </w:pPr>
      <w:r>
        <w:separator/>
      </w:r>
    </w:p>
  </w:endnote>
  <w:endnote w:type="continuationSeparator" w:id="0">
    <w:p w:rsidR="003D1D82" w:rsidRDefault="003D1D82" w:rsidP="001F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82" w:rsidRDefault="003D1D82" w:rsidP="001F1AE4">
      <w:pPr>
        <w:spacing w:after="0" w:line="240" w:lineRule="auto"/>
      </w:pPr>
      <w:r>
        <w:separator/>
      </w:r>
    </w:p>
  </w:footnote>
  <w:footnote w:type="continuationSeparator" w:id="0">
    <w:p w:rsidR="003D1D82" w:rsidRDefault="003D1D82" w:rsidP="001F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3240"/>
      <w:gridCol w:w="6130"/>
    </w:tblGrid>
    <w:tr w:rsidR="003D1D82" w:rsidRPr="009F358B" w:rsidTr="00032E94">
      <w:trPr>
        <w:trHeight w:val="842"/>
      </w:trPr>
      <w:tc>
        <w:tcPr>
          <w:tcW w:w="1492" w:type="dxa"/>
          <w:tcBorders>
            <w:top w:val="double" w:sz="4" w:space="0" w:color="000000"/>
            <w:left w:val="single" w:sz="12" w:space="0" w:color="000000"/>
            <w:bottom w:val="single" w:sz="12" w:space="0" w:color="000000"/>
            <w:right w:val="double" w:sz="4" w:space="0" w:color="000000"/>
          </w:tcBorders>
          <w:shd w:val="clear" w:color="auto" w:fill="FFFFFF"/>
          <w:vAlign w:val="center"/>
        </w:tcPr>
        <w:p w:rsidR="003D1D82" w:rsidRDefault="003D1D82" w:rsidP="00901542">
          <w:pPr>
            <w:pStyle w:val="p1"/>
            <w:jc w:val="center"/>
            <w:rPr>
              <w:color w:val="000000"/>
              <w:sz w:val="44"/>
              <w:szCs w:val="4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SkladOk" style="width:161.25pt;height:41.25pt">
                <v:imagedata r:id="rId1" r:href="rId2"/>
              </v:shape>
            </w:pict>
          </w:r>
        </w:p>
      </w:tc>
      <w:tc>
        <w:tcPr>
          <w:tcW w:w="8587" w:type="dxa"/>
          <w:tcBorders>
            <w:top w:val="double" w:sz="4" w:space="0" w:color="000000"/>
            <w:left w:val="single" w:sz="12" w:space="0" w:color="000000"/>
            <w:bottom w:val="single" w:sz="12" w:space="0" w:color="000000"/>
            <w:right w:val="double" w:sz="4" w:space="0" w:color="000000"/>
          </w:tcBorders>
          <w:shd w:val="clear" w:color="auto" w:fill="FFFFFF"/>
          <w:vAlign w:val="center"/>
        </w:tcPr>
        <w:p w:rsidR="003D1D82" w:rsidRPr="00065A16" w:rsidRDefault="003D1D82" w:rsidP="00065A16">
          <w:pPr>
            <w:pStyle w:val="p2"/>
            <w:jc w:val="center"/>
            <w:rPr>
              <w:rStyle w:val="s1"/>
              <w:b/>
              <w:bCs/>
              <w:color w:val="0F243E"/>
              <w:sz w:val="28"/>
              <w:szCs w:val="28"/>
            </w:rPr>
          </w:pPr>
          <w:r>
            <w:rPr>
              <w:rStyle w:val="s1"/>
              <w:b/>
              <w:bCs/>
              <w:color w:val="0F243E"/>
              <w:sz w:val="28"/>
              <w:szCs w:val="28"/>
            </w:rPr>
            <w:t>Склад-Ок.</w:t>
          </w:r>
          <w:r>
            <w:rPr>
              <w:rStyle w:val="s1"/>
              <w:b/>
              <w:bCs/>
              <w:color w:val="0F243E"/>
              <w:sz w:val="28"/>
              <w:szCs w:val="28"/>
              <w:lang w:val="en-US"/>
            </w:rPr>
            <w:t>ru</w:t>
          </w:r>
        </w:p>
        <w:p w:rsidR="003D1D82" w:rsidRPr="00065A16" w:rsidRDefault="003D1D82" w:rsidP="00065A16">
          <w:pPr>
            <w:pStyle w:val="p2"/>
            <w:jc w:val="center"/>
            <w:rPr>
              <w:rFonts w:ascii="Tahoma" w:hAnsi="Tahoma" w:cs="Tahoma"/>
              <w:color w:val="0F243E"/>
              <w:sz w:val="22"/>
              <w:szCs w:val="22"/>
            </w:rPr>
          </w:pPr>
          <w:r>
            <w:rPr>
              <w:rStyle w:val="s2"/>
              <w:rFonts w:ascii="Tahoma" w:hAnsi="Tahoma" w:cs="Tahoma"/>
              <w:color w:val="0F243E"/>
              <w:sz w:val="22"/>
              <w:szCs w:val="22"/>
            </w:rPr>
            <w:t>Телефоны: +7 495 222 88 738 (926) 685-33-84; </w:t>
          </w:r>
          <w:r>
            <w:rPr>
              <w:color w:val="000000"/>
            </w:rPr>
            <w:br/>
          </w:r>
          <w:r>
            <w:rPr>
              <w:rStyle w:val="s2"/>
              <w:rFonts w:ascii="Tahoma" w:hAnsi="Tahoma" w:cs="Tahoma"/>
              <w:color w:val="0F243E"/>
              <w:sz w:val="22"/>
              <w:szCs w:val="22"/>
            </w:rPr>
            <w:t>Адрес:</w:t>
          </w:r>
          <w:r>
            <w:rPr>
              <w:rStyle w:val="s1"/>
              <w:rFonts w:ascii="Tahoma" w:hAnsi="Tahoma" w:cs="Tahoma"/>
              <w:b/>
              <w:bCs/>
              <w:color w:val="0F243E"/>
              <w:sz w:val="22"/>
              <w:szCs w:val="22"/>
            </w:rPr>
            <w:t> </w:t>
          </w:r>
          <w:r>
            <w:rPr>
              <w:rStyle w:val="s2"/>
              <w:rFonts w:ascii="Tahoma" w:hAnsi="Tahoma" w:cs="Tahoma"/>
              <w:color w:val="0F243E"/>
              <w:sz w:val="22"/>
              <w:szCs w:val="22"/>
            </w:rPr>
            <w:t xml:space="preserve"> г.Москва, ул.Промышленная, д.1</w:t>
          </w:r>
          <w:r w:rsidRPr="00065A16">
            <w:rPr>
              <w:rStyle w:val="s2"/>
              <w:rFonts w:ascii="Tahoma" w:hAnsi="Tahoma" w:cs="Tahoma"/>
              <w:color w:val="0F243E"/>
              <w:sz w:val="22"/>
              <w:szCs w:val="22"/>
            </w:rPr>
            <w:t>1</w:t>
          </w:r>
          <w:r>
            <w:rPr>
              <w:color w:val="000000"/>
            </w:rPr>
            <w:br/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>E-mail: </w:t>
          </w:r>
          <w:r>
            <w:rPr>
              <w:rStyle w:val="s4"/>
              <w:rFonts w:ascii="Tahoma" w:hAnsi="Tahoma" w:cs="Tahoma"/>
              <w:i/>
              <w:iCs/>
              <w:color w:val="0000FF"/>
              <w:sz w:val="22"/>
              <w:szCs w:val="22"/>
              <w:u w:val="single"/>
              <w:lang w:val="en-US"/>
            </w:rPr>
            <w:t>a</w:t>
          </w:r>
          <w:r w:rsidRPr="00065A16">
            <w:rPr>
              <w:rStyle w:val="s4"/>
              <w:rFonts w:ascii="Tahoma" w:hAnsi="Tahoma" w:cs="Tahoma"/>
              <w:i/>
              <w:iCs/>
              <w:color w:val="0000FF"/>
              <w:sz w:val="22"/>
              <w:szCs w:val="22"/>
              <w:u w:val="single"/>
            </w:rPr>
            <w:t>8</w:t>
          </w:r>
          <w:r>
            <w:rPr>
              <w:rStyle w:val="s4"/>
              <w:rFonts w:ascii="Tahoma" w:hAnsi="Tahoma" w:cs="Tahoma"/>
              <w:i/>
              <w:iCs/>
              <w:color w:val="0000FF"/>
              <w:sz w:val="22"/>
              <w:szCs w:val="22"/>
              <w:u w:val="single"/>
              <w:lang w:val="en-US"/>
            </w:rPr>
            <w:t>ra</w:t>
          </w:r>
          <w:r w:rsidRPr="00065A16">
            <w:rPr>
              <w:rStyle w:val="s4"/>
              <w:rFonts w:ascii="Tahoma" w:hAnsi="Tahoma" w:cs="Tahoma"/>
              <w:i/>
              <w:iCs/>
              <w:color w:val="0000FF"/>
              <w:sz w:val="22"/>
              <w:szCs w:val="22"/>
              <w:u w:val="single"/>
            </w:rPr>
            <w:t>@</w:t>
          </w:r>
          <w:r>
            <w:rPr>
              <w:rStyle w:val="s4"/>
              <w:rFonts w:ascii="Tahoma" w:hAnsi="Tahoma" w:cs="Tahoma"/>
              <w:i/>
              <w:iCs/>
              <w:color w:val="0000FF"/>
              <w:sz w:val="22"/>
              <w:szCs w:val="22"/>
              <w:u w:val="single"/>
              <w:lang w:val="en-US"/>
            </w:rPr>
            <w:t>mail</w:t>
          </w:r>
          <w:r w:rsidRPr="00065A16">
            <w:rPr>
              <w:rStyle w:val="s4"/>
              <w:rFonts w:ascii="Tahoma" w:hAnsi="Tahoma" w:cs="Tahoma"/>
              <w:i/>
              <w:iCs/>
              <w:color w:val="0000FF"/>
              <w:sz w:val="22"/>
              <w:szCs w:val="22"/>
              <w:u w:val="single"/>
            </w:rPr>
            <w:t>.</w:t>
          </w:r>
          <w:r>
            <w:rPr>
              <w:rStyle w:val="s4"/>
              <w:rFonts w:ascii="Tahoma" w:hAnsi="Tahoma" w:cs="Tahoma"/>
              <w:i/>
              <w:iCs/>
              <w:color w:val="0000FF"/>
              <w:sz w:val="22"/>
              <w:szCs w:val="22"/>
              <w:u w:val="single"/>
              <w:lang w:val="en-US"/>
            </w:rPr>
            <w:t>ru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 xml:space="preserve"> </w:t>
          </w:r>
          <w:r w:rsidRPr="00C246BF"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>.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  <w:lang w:val="en-US"/>
            </w:rPr>
            <w:t>a</w:t>
          </w:r>
          <w:r w:rsidRPr="00C246BF"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>8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  <w:lang w:val="en-US"/>
            </w:rPr>
            <w:t>ka</w:t>
          </w:r>
          <w:r w:rsidRPr="00C246BF"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>@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  <w:lang w:val="en-US"/>
            </w:rPr>
            <w:t>bk</w:t>
          </w:r>
          <w:r w:rsidRPr="00C246BF"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>.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  <w:lang w:val="en-US"/>
            </w:rPr>
            <w:t>ru</w:t>
          </w:r>
          <w:r w:rsidRPr="00C246BF"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 xml:space="preserve"> 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>;</w:t>
          </w:r>
          <w:r w:rsidRPr="00C246BF"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 xml:space="preserve">  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  <w:lang w:val="en-US"/>
            </w:rPr>
            <w:t>www</w:t>
          </w:r>
          <w:r w:rsidRPr="00C246BF"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>.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  <w:lang w:val="en-US"/>
            </w:rPr>
            <w:t>a</w:t>
          </w:r>
          <w:r w:rsidRPr="00C246BF"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>8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  <w:lang w:val="en-US"/>
            </w:rPr>
            <w:t>ka</w:t>
          </w:r>
          <w:r w:rsidRPr="00C246BF"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</w:rPr>
            <w:t>.</w:t>
          </w:r>
          <w:r>
            <w:rPr>
              <w:rStyle w:val="s3"/>
              <w:rFonts w:ascii="Tahoma" w:hAnsi="Tahoma" w:cs="Tahoma"/>
              <w:i/>
              <w:iCs/>
              <w:color w:val="0F243E"/>
              <w:sz w:val="22"/>
              <w:szCs w:val="22"/>
              <w:lang w:val="en-US"/>
            </w:rPr>
            <w:t>ru</w:t>
          </w:r>
          <w:r>
            <w:rPr>
              <w:color w:val="000000"/>
            </w:rPr>
            <w:t xml:space="preserve"> </w:t>
          </w:r>
        </w:p>
      </w:tc>
    </w:tr>
  </w:tbl>
  <w:p w:rsidR="003D1D82" w:rsidRDefault="003D1D8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9AA"/>
    <w:rsid w:val="00032E94"/>
    <w:rsid w:val="00065A16"/>
    <w:rsid w:val="000A05E1"/>
    <w:rsid w:val="00161CB5"/>
    <w:rsid w:val="001F1AE4"/>
    <w:rsid w:val="00221BFB"/>
    <w:rsid w:val="002506E2"/>
    <w:rsid w:val="002544F3"/>
    <w:rsid w:val="003019AA"/>
    <w:rsid w:val="003332EA"/>
    <w:rsid w:val="00347496"/>
    <w:rsid w:val="00350420"/>
    <w:rsid w:val="003D1D82"/>
    <w:rsid w:val="004128E6"/>
    <w:rsid w:val="00526CC8"/>
    <w:rsid w:val="005B58BE"/>
    <w:rsid w:val="005C6C24"/>
    <w:rsid w:val="00644FE1"/>
    <w:rsid w:val="006B6F28"/>
    <w:rsid w:val="006D70B9"/>
    <w:rsid w:val="006E160E"/>
    <w:rsid w:val="007117C2"/>
    <w:rsid w:val="00730312"/>
    <w:rsid w:val="0077774E"/>
    <w:rsid w:val="007802C2"/>
    <w:rsid w:val="007A3922"/>
    <w:rsid w:val="007C1D5C"/>
    <w:rsid w:val="008101D5"/>
    <w:rsid w:val="00855061"/>
    <w:rsid w:val="008E57AF"/>
    <w:rsid w:val="00901542"/>
    <w:rsid w:val="00930606"/>
    <w:rsid w:val="00976DF8"/>
    <w:rsid w:val="009940A8"/>
    <w:rsid w:val="009B18D3"/>
    <w:rsid w:val="009F358B"/>
    <w:rsid w:val="00A62F03"/>
    <w:rsid w:val="00A81496"/>
    <w:rsid w:val="00A85B03"/>
    <w:rsid w:val="00AF0A41"/>
    <w:rsid w:val="00B374BE"/>
    <w:rsid w:val="00B60BB4"/>
    <w:rsid w:val="00BF72D0"/>
    <w:rsid w:val="00BF78CC"/>
    <w:rsid w:val="00C05148"/>
    <w:rsid w:val="00C21BCC"/>
    <w:rsid w:val="00C246BF"/>
    <w:rsid w:val="00C63992"/>
    <w:rsid w:val="00CE52D5"/>
    <w:rsid w:val="00D06DFA"/>
    <w:rsid w:val="00D11CCC"/>
    <w:rsid w:val="00DB5E81"/>
    <w:rsid w:val="00E05F0D"/>
    <w:rsid w:val="00E5691E"/>
    <w:rsid w:val="00EC4918"/>
    <w:rsid w:val="00F05C25"/>
    <w:rsid w:val="00F61C3B"/>
    <w:rsid w:val="00F67FDA"/>
    <w:rsid w:val="00FB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0E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1AE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3019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6F28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1AE4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019A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6F28"/>
    <w:rPr>
      <w:rFonts w:ascii="Calibri Light" w:hAnsi="Calibri Light" w:cs="Times New Roman"/>
      <w:color w:val="1F4D78"/>
      <w:sz w:val="24"/>
      <w:szCs w:val="24"/>
    </w:rPr>
  </w:style>
  <w:style w:type="character" w:styleId="Strong">
    <w:name w:val="Strong"/>
    <w:basedOn w:val="DefaultParagraphFont"/>
    <w:uiPriority w:val="99"/>
    <w:qFormat/>
    <w:rsid w:val="003019A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01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019A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F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1AE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1AE4"/>
    <w:rPr>
      <w:rFonts w:cs="Times New Roman"/>
    </w:rPr>
  </w:style>
  <w:style w:type="table" w:customStyle="1" w:styleId="1">
    <w:name w:val="Сетка таблицы1"/>
    <w:uiPriority w:val="99"/>
    <w:rsid w:val="001F1AE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"/>
    <w:uiPriority w:val="99"/>
    <w:rsid w:val="00901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901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901542"/>
    <w:rPr>
      <w:rFonts w:cs="Times New Roman"/>
    </w:rPr>
  </w:style>
  <w:style w:type="paragraph" w:customStyle="1" w:styleId="p3">
    <w:name w:val="p3"/>
    <w:basedOn w:val="Normal"/>
    <w:uiPriority w:val="99"/>
    <w:rsid w:val="00901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901542"/>
    <w:rPr>
      <w:rFonts w:cs="Times New Roman"/>
    </w:rPr>
  </w:style>
  <w:style w:type="character" w:customStyle="1" w:styleId="s3">
    <w:name w:val="s3"/>
    <w:basedOn w:val="DefaultParagraphFont"/>
    <w:uiPriority w:val="99"/>
    <w:rsid w:val="00901542"/>
    <w:rPr>
      <w:rFonts w:cs="Times New Roman"/>
    </w:rPr>
  </w:style>
  <w:style w:type="character" w:customStyle="1" w:styleId="s4">
    <w:name w:val="s4"/>
    <w:basedOn w:val="DefaultParagraphFont"/>
    <w:uiPriority w:val="99"/>
    <w:rsid w:val="00901542"/>
    <w:rPr>
      <w:rFonts w:cs="Times New Roman"/>
    </w:rPr>
  </w:style>
  <w:style w:type="paragraph" w:customStyle="1" w:styleId="p4">
    <w:name w:val="p4"/>
    <w:basedOn w:val="Normal"/>
    <w:uiPriority w:val="99"/>
    <w:rsid w:val="00901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85B03"/>
    <w:rPr>
      <w:rFonts w:cs="Times New Roman"/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85B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85B03"/>
    <w:rPr>
      <w:rFonts w:ascii="Arial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85B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85B03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http://www.a8ka.ru/data/small/1148.pn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http://www.a8ka.ru/data/small/1848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http://www.a8ka.ru/data/small/1114.p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http://www.a8ka.ru/data/small/1248.p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kladok.com/data/fish/logo.png" TargetMode="External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168</Words>
  <Characters>962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Игорь Таратынов</dc:creator>
  <cp:keywords/>
  <dc:description/>
  <cp:lastModifiedBy>Олег</cp:lastModifiedBy>
  <cp:revision>3</cp:revision>
  <dcterms:created xsi:type="dcterms:W3CDTF">2016-11-13T16:44:00Z</dcterms:created>
  <dcterms:modified xsi:type="dcterms:W3CDTF">2016-11-13T17:08:00Z</dcterms:modified>
</cp:coreProperties>
</file>